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78" w:rsidRPr="00982D78" w:rsidRDefault="00982D78" w:rsidP="00982D7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2D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Итоги олимпиады</w:t>
      </w:r>
      <w:bookmarkStart w:id="0" w:name="_GoBack"/>
      <w:bookmarkEnd w:id="0"/>
    </w:p>
    <w:p w:rsidR="00982D78" w:rsidRPr="001305B5" w:rsidRDefault="00982D78" w:rsidP="00982D78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 место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Тулинова Анастасия Александровна, Белгородская область,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.С</w:t>
      </w:r>
      <w:proofErr w:type="gram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тарый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Оскол, ОГАОА СПО «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Старооскольский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индустриальный техникум» – 93,5% (187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Четверкина Дарья Алексеева, Белгородская область,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г.Старый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Оскол, ОГАОА СПО «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Старооскольский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индустриальный техникум» – 93 % (186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Труфанов Николай Николаевич, Белгородская область,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г.Старый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Оскол, ОГАОА СПО «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Старооскольский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индустриальный техникум» – 92,5 % (185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Водолазкина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Евгеньевна, Белгородская область,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г.Старый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Оскол, «Оскольский политехнический колледж»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Старооскольского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технологического института им. А.А.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Угарова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(филиала) Федерального государственного автономного образовательного учреждения высшего профессионального образования «Национальный исследовательский технологический университет «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МИСиС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» – 92,5 % (185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Михайлов Иван Викторович, Республика Татарстан,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.З</w:t>
      </w:r>
      <w:proofErr w:type="gram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аинск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, ГБОУ СПО «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Заинский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политехнический колледж» - 91,5 % (183 балла)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 место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Монахов Михаил Михайлович,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г.Челябинск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, ГБОУ СПО «Южно-Уральский государственный колледж» -90%, (180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Шайхелиламов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Тимур Маратович, РТ, ГАОУ СПО «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Зеленодольский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механический колледж» - 91%, (182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Иванкин Даниил Сергеевич, РТ, ГАОУ СПО «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Набережночелнинский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политехнический колледж» -91%, (182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Якупов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Данис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Мунавирович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, РТ, ГАОУ СПО «Нижнекамский агропромышленный колледж»- -91%, (182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Иванов Михаил Александрович, Республика Татарстан,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.З</w:t>
      </w:r>
      <w:proofErr w:type="gram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еленодольск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, ГБОУ «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Зеленодольский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механический колледж» -90%, (180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 место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Венецкий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Александр Сергеевич, Республика Калмыкия,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г.Городовиковск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, «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Башантинский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колледж им. Ф.Г. Попова» - 89,5% (179 баллов) 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Фахрисламов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Руслан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Салаватович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Республика Татарстан,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.Н</w:t>
      </w:r>
      <w:proofErr w:type="gram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ижнекамск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, ГАОУ СПО «Нижнекамский политехнический колледж им. Е.Н. Королева» - - 89,5% (179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Бадретдинов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Айдар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Ильдарович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Республика Татарстан,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г.Казань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, ГАОУ СПО «Казанский техникум наземного и подземного электрического транспорта» - 89,5% (179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Валеева Роза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Рамиловна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Республика Татарстан,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г.Набережные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Челны, ГАОУ СПО «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Набережночелнинский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политехнический колледж» - 89,5% (179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Шевелёв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Станислав Николаевич, Республика Татарстан,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.Л</w:t>
      </w:r>
      <w:proofErr w:type="gram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ениногорск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, ГАПОУ «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Лениногорский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политехнический колледж» - 89% (178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Гумаров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Илья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Гумарович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г.Челябинск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, ГБОУ СПО «Южно-Уральский государственный колледж» - 89% (178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Мареев Андрей Алексеевич, Республика Татарстан,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г.Зеленодольск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, ГБОУ «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Зеленодольский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механический колледж» -89%, (178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Сенюхина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Кристина Евгеньевна, Республика Татарстан,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г.Зеленодольск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, ГБОУ «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Зеленодольский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механический колледж» -89%, (178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Уланский Александр Алексеевич, Иркутская область, г. Железногорск-Илимский, ГБПОУ Иркутской области «Профессиональный колледж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.Ж</w:t>
      </w:r>
      <w:proofErr w:type="gram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елезногорска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-Илимского» -89%, (178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Динмухаметов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Даниль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Фанисович, Республика Татарстан,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г.Казань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, ГАОУ СПО «Казанский энергетический колледж» - -89%, (178 баллов)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br/>
        <w:t xml:space="preserve">ПРИЗОВЫЕ МЕСТА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СРЕДИ ШКОЛЬНИКОВ Г,НИЖНЕКАМСКА 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 место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Давыдова Анна Александровна, Республика Татарстан,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г.Нижнекамск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, МБОУ "СОШ №9 с углубленным изучением отдельных предметов" - 86,5% (173 балла)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Иванов Александр Александрович, Республика Татарстан,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г.Нижнекамск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МБОУ«Лицей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14» - 86,5% (173 балла)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 место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Ахметзянов Булат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Рамилевич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Республика Татарстан,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.Н</w:t>
      </w:r>
      <w:proofErr w:type="gram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ижнекамск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МБОУ«Лицей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14» -76,5% (153 балла)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 место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Закиров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Айнур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Айдарович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Республика Татарстан,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г.Нижнекамск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, МБОУ СОШ «Гимназия №2» - 72% (144 балла)</w:t>
      </w:r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Хазимуратов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Азат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Рамилевич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Республика Татарстан, </w:t>
      </w:r>
      <w:proofErr w:type="spellStart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г.Нижнекамск</w:t>
      </w:r>
      <w:proofErr w:type="spellEnd"/>
      <w:r w:rsidRPr="001305B5">
        <w:rPr>
          <w:rFonts w:ascii="Times New Roman" w:hAnsi="Times New Roman" w:cs="Times New Roman"/>
          <w:color w:val="000000" w:themeColor="text1"/>
          <w:sz w:val="24"/>
          <w:szCs w:val="24"/>
        </w:rPr>
        <w:t>, МБОУ СОШ «Гимназия №2» -71,5% (143 балла)</w:t>
      </w:r>
    </w:p>
    <w:p w:rsidR="00982D78" w:rsidRDefault="00982D78" w:rsidP="00982D78">
      <w:pPr>
        <w:rPr>
          <w:rFonts w:ascii="PT Sans" w:hAnsi="PT Sans"/>
          <w:color w:val="000000" w:themeColor="text1"/>
          <w:kern w:val="36"/>
          <w:sz w:val="36"/>
          <w:szCs w:val="36"/>
          <w:lang w:val="tt-RU"/>
        </w:rPr>
      </w:pPr>
    </w:p>
    <w:p w:rsidR="00982D78" w:rsidRDefault="00982D78" w:rsidP="00982D78">
      <w:pPr>
        <w:rPr>
          <w:rFonts w:ascii="PT Sans" w:hAnsi="PT Sans"/>
          <w:color w:val="000000" w:themeColor="text1"/>
          <w:kern w:val="36"/>
          <w:sz w:val="36"/>
          <w:szCs w:val="36"/>
          <w:lang w:val="tt-RU"/>
        </w:rPr>
      </w:pPr>
    </w:p>
    <w:p w:rsidR="00982D78" w:rsidRDefault="00982D78" w:rsidP="00982D78">
      <w:pPr>
        <w:rPr>
          <w:rFonts w:ascii="PT Sans" w:hAnsi="PT Sans"/>
          <w:color w:val="000000" w:themeColor="text1"/>
          <w:kern w:val="36"/>
          <w:sz w:val="36"/>
          <w:szCs w:val="36"/>
          <w:lang w:val="tt-RU"/>
        </w:rPr>
      </w:pPr>
    </w:p>
    <w:p w:rsidR="00D927D6" w:rsidRPr="00982D78" w:rsidRDefault="00D927D6">
      <w:pPr>
        <w:rPr>
          <w:lang w:val="tt-RU"/>
        </w:rPr>
      </w:pPr>
    </w:p>
    <w:sectPr w:rsidR="00D927D6" w:rsidRPr="0098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78"/>
    <w:rsid w:val="002C34BD"/>
    <w:rsid w:val="00982D78"/>
    <w:rsid w:val="00D9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Algarish</dc:creator>
  <cp:lastModifiedBy>Algarish</cp:lastModifiedBy>
  <cp:revision>1</cp:revision>
  <dcterms:created xsi:type="dcterms:W3CDTF">2014-12-30T11:30:00Z</dcterms:created>
  <dcterms:modified xsi:type="dcterms:W3CDTF">2014-12-30T11:31:00Z</dcterms:modified>
</cp:coreProperties>
</file>